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3418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района «Управление гражданской защиты»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383418" w:rsidRPr="00383418" w:rsidTr="00383418">
        <w:trPr>
          <w:trHeight w:val="1108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945E9C">
        <w:trPr>
          <w:trHeight w:val="558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Завадский Владимир Алексеевич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164 854,50</w:t>
            </w:r>
          </w:p>
        </w:tc>
      </w:tr>
      <w:tr w:rsidR="00383418" w:rsidRPr="00383418" w:rsidTr="00945E9C">
        <w:trPr>
          <w:trHeight w:val="1822"/>
        </w:trPr>
        <w:tc>
          <w:tcPr>
            <w:tcW w:w="700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Касьяненко Александр Иванович</w:t>
            </w:r>
          </w:p>
        </w:tc>
        <w:tc>
          <w:tcPr>
            <w:tcW w:w="345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начальник отдела по предупреждению и ликвидации чрезвычайных ситуаций</w:t>
            </w:r>
          </w:p>
        </w:tc>
        <w:tc>
          <w:tcPr>
            <w:tcW w:w="2354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132 043,75</w:t>
            </w:r>
          </w:p>
        </w:tc>
      </w:tr>
    </w:tbl>
    <w:p w:rsidR="00CA4984" w:rsidRDefault="00CA4984" w:rsidP="008D2B2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CD" w:rsidRDefault="003C43CD" w:rsidP="00617B40">
      <w:pPr>
        <w:spacing w:after="0" w:line="240" w:lineRule="auto"/>
      </w:pPr>
      <w:r>
        <w:separator/>
      </w:r>
    </w:p>
  </w:endnote>
  <w:endnote w:type="continuationSeparator" w:id="0">
    <w:p w:rsidR="003C43CD" w:rsidRDefault="003C43C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CD" w:rsidRDefault="003C43CD" w:rsidP="00617B40">
      <w:pPr>
        <w:spacing w:after="0" w:line="240" w:lineRule="auto"/>
      </w:pPr>
      <w:r>
        <w:separator/>
      </w:r>
    </w:p>
  </w:footnote>
  <w:footnote w:type="continuationSeparator" w:id="0">
    <w:p w:rsidR="003C43CD" w:rsidRDefault="003C43C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C43CD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598A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458CD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C6B4-AB24-4B8B-A7A9-F3A190E2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2022-04-07T11:15:00Z</dcterms:modified>
</cp:coreProperties>
</file>